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2044" w14:textId="77777777" w:rsidR="00C61A75" w:rsidRPr="00E47AC6" w:rsidRDefault="00C61A75" w:rsidP="00C61A75">
      <w:pPr>
        <w:rPr>
          <w:b/>
          <w:bCs/>
          <w:sz w:val="26"/>
          <w:szCs w:val="26"/>
        </w:rPr>
      </w:pPr>
      <w:r w:rsidRPr="00E47AC6">
        <w:rPr>
          <w:b/>
          <w:bCs/>
          <w:sz w:val="26"/>
          <w:szCs w:val="26"/>
        </w:rPr>
        <w:t>1. Présentation générale de la société :</w:t>
      </w:r>
    </w:p>
    <w:p w14:paraId="5D20A1DA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 xml:space="preserve">Nom de la société : SUARL Rayhan – Industrie du Packaging d’emballage et Matière Plastique </w:t>
      </w:r>
    </w:p>
    <w:p w14:paraId="47EE02AC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 xml:space="preserve">Structure : </w:t>
      </w:r>
      <w:proofErr w:type="spellStart"/>
      <w:r w:rsidRPr="00504EF6">
        <w:rPr>
          <w:rFonts w:asciiTheme="minorBidi" w:hAnsiTheme="minorBidi"/>
          <w:sz w:val="24"/>
          <w:szCs w:val="24"/>
        </w:rPr>
        <w:t>Monosite</w:t>
      </w:r>
      <w:proofErr w:type="spellEnd"/>
      <w:r w:rsidRPr="00504EF6">
        <w:rPr>
          <w:rFonts w:asciiTheme="minorBidi" w:hAnsiTheme="minorBidi"/>
          <w:sz w:val="24"/>
          <w:szCs w:val="24"/>
        </w:rPr>
        <w:t xml:space="preserve"> (un seul site de production)</w:t>
      </w:r>
    </w:p>
    <w:p w14:paraId="10E953CF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Effectif : 7 employés (tous utilisateurs du système ERP)</w:t>
      </w:r>
    </w:p>
    <w:p w14:paraId="6240DF13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Type de production : Une seule chaîne de production</w:t>
      </w:r>
    </w:p>
    <w:p w14:paraId="6DBAC28D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Adresse : cité ABBES</w:t>
      </w:r>
      <w:r w:rsidRPr="00504EF6">
        <w:rPr>
          <w:rFonts w:asciiTheme="minorBidi" w:hAnsiTheme="minorBidi"/>
          <w:sz w:val="24"/>
          <w:szCs w:val="24"/>
        </w:rPr>
        <w:tab/>
        <w:t>Tataouine Nord Tataouine 3200 Tataouine</w:t>
      </w:r>
    </w:p>
    <w:p w14:paraId="30C69595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 xml:space="preserve">Gérant : Fekih Ahmed  </w:t>
      </w:r>
    </w:p>
    <w:p w14:paraId="4D65406E" w14:textId="77777777" w:rsidR="00C61A75" w:rsidRDefault="00C61A75" w:rsidP="00C61A75">
      <w:r w:rsidRPr="00504EF6">
        <w:rPr>
          <w:rFonts w:asciiTheme="minorBidi" w:hAnsiTheme="minorBidi"/>
          <w:sz w:val="24"/>
          <w:szCs w:val="24"/>
        </w:rPr>
        <w:t>MF : 195135Q/A/C/0000</w:t>
      </w:r>
    </w:p>
    <w:p w14:paraId="4065AADB" w14:textId="77777777" w:rsidR="00C61A75" w:rsidRPr="00E47AC6" w:rsidRDefault="00C61A75" w:rsidP="00C61A75">
      <w:pPr>
        <w:rPr>
          <w:b/>
          <w:bCs/>
          <w:sz w:val="26"/>
          <w:szCs w:val="26"/>
        </w:rPr>
      </w:pPr>
      <w:r w:rsidRPr="00E47AC6">
        <w:rPr>
          <w:b/>
          <w:bCs/>
          <w:sz w:val="26"/>
          <w:szCs w:val="26"/>
        </w:rPr>
        <w:t xml:space="preserve">Objectif du projet : </w:t>
      </w:r>
    </w:p>
    <w:p w14:paraId="175866CF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Mettre en place une solution ERP intégrée pour gérer l’ensemble des processus de</w:t>
      </w:r>
    </w:p>
    <w:p w14:paraId="356CBF1C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L’entreprise : achats, ventes, stock, production, facturation, paie et gestion du</w:t>
      </w:r>
    </w:p>
    <w:p w14:paraId="27EC5995" w14:textId="77777777" w:rsidR="00C61A75" w:rsidRPr="00504EF6" w:rsidRDefault="00C61A75" w:rsidP="00C61A75">
      <w:pPr>
        <w:rPr>
          <w:rFonts w:asciiTheme="minorBidi" w:hAnsiTheme="minorBidi"/>
          <w:sz w:val="24"/>
          <w:szCs w:val="24"/>
        </w:rPr>
      </w:pPr>
      <w:r w:rsidRPr="00504EF6">
        <w:rPr>
          <w:rFonts w:asciiTheme="minorBidi" w:hAnsiTheme="minorBidi"/>
          <w:sz w:val="24"/>
          <w:szCs w:val="24"/>
        </w:rPr>
        <w:t>Personnel.</w:t>
      </w:r>
    </w:p>
    <w:p w14:paraId="31357CC0" w14:textId="77777777" w:rsidR="00C61A75" w:rsidRPr="00E47AC6" w:rsidRDefault="00C61A75" w:rsidP="00C61A75">
      <w:pPr>
        <w:rPr>
          <w:b/>
          <w:bCs/>
          <w:sz w:val="26"/>
          <w:szCs w:val="26"/>
        </w:rPr>
      </w:pPr>
      <w:r w:rsidRPr="00E47AC6">
        <w:rPr>
          <w:b/>
          <w:bCs/>
          <w:sz w:val="26"/>
          <w:szCs w:val="26"/>
        </w:rPr>
        <w:t xml:space="preserve">2. Objectifs du système ERP : c’est un Projet stratégique pour la société </w:t>
      </w:r>
    </w:p>
    <w:p w14:paraId="6BFFA07F" w14:textId="77777777" w:rsidR="00C61A75" w:rsidRDefault="00C61A75" w:rsidP="00C61A75">
      <w:r>
        <w:t>- Centraliser et automatiser la gestion des flux internes (matières premières,</w:t>
      </w:r>
    </w:p>
    <w:p w14:paraId="48BD24AB" w14:textId="77777777" w:rsidR="00C61A75" w:rsidRDefault="00C61A75" w:rsidP="00C61A75">
      <w:r>
        <w:t>Produits finis</w:t>
      </w:r>
      <w:proofErr w:type="gramStart"/>
      <w:r>
        <w:t>, ,</w:t>
      </w:r>
      <w:proofErr w:type="gramEnd"/>
      <w:r>
        <w:t xml:space="preserve"> Produits semi Finis ressources humaines……).</w:t>
      </w:r>
    </w:p>
    <w:p w14:paraId="1B3489C4" w14:textId="77777777" w:rsidR="00C61A75" w:rsidRDefault="00C61A75" w:rsidP="00C61A75">
      <w:pPr>
        <w:pStyle w:val="Paragraphedeliste"/>
        <w:numPr>
          <w:ilvl w:val="0"/>
          <w:numId w:val="1"/>
        </w:numPr>
      </w:pPr>
      <w:r>
        <w:t>Réduire les erreurs liées à la gestion manuelle.</w:t>
      </w:r>
    </w:p>
    <w:p w14:paraId="4995EF48" w14:textId="77777777" w:rsidR="00C61A75" w:rsidRDefault="00C61A75" w:rsidP="00C61A75">
      <w:r>
        <w:t>Avoir une traçabilité complète (depuis la commande client jusqu’à la livraison</w:t>
      </w:r>
    </w:p>
    <w:p w14:paraId="18097726" w14:textId="77777777" w:rsidR="00C61A75" w:rsidRDefault="00C61A75" w:rsidP="00C61A75">
      <w:r>
        <w:t>Et la facturation).</w:t>
      </w:r>
    </w:p>
    <w:p w14:paraId="3E2CA60D" w14:textId="77777777" w:rsidR="00C61A75" w:rsidRDefault="00C61A75" w:rsidP="00C61A75">
      <w:pPr>
        <w:pStyle w:val="Paragraphedeliste"/>
        <w:numPr>
          <w:ilvl w:val="0"/>
          <w:numId w:val="1"/>
        </w:numPr>
      </w:pPr>
      <w:r>
        <w:t>Permettre la consultation et la saisie des données par les 4 utilisateurs</w:t>
      </w:r>
    </w:p>
    <w:p w14:paraId="51EB11DF" w14:textId="77777777" w:rsidR="00C61A75" w:rsidRDefault="00C61A75" w:rsidP="00C61A75">
      <w:r>
        <w:t>Habilités.</w:t>
      </w:r>
    </w:p>
    <w:p w14:paraId="421966FD" w14:textId="77777777" w:rsidR="00C61A75" w:rsidRDefault="00C61A75" w:rsidP="00C61A75">
      <w:r>
        <w:t>Générer automatiquement des rapports de performance et des états de gestion.</w:t>
      </w:r>
    </w:p>
    <w:p w14:paraId="6390BC9E" w14:textId="77777777" w:rsidR="00C61A75" w:rsidRPr="00E47AC6" w:rsidRDefault="00C61A75" w:rsidP="00C61A75">
      <w:pPr>
        <w:rPr>
          <w:b/>
          <w:bCs/>
          <w:sz w:val="26"/>
          <w:szCs w:val="26"/>
        </w:rPr>
      </w:pPr>
      <w:r w:rsidRPr="00E47AC6">
        <w:rPr>
          <w:b/>
          <w:bCs/>
          <w:sz w:val="26"/>
          <w:szCs w:val="26"/>
        </w:rPr>
        <w:t>3. Périmètre fonctionnel du système ERP :</w:t>
      </w:r>
    </w:p>
    <w:p w14:paraId="42A0E8E4" w14:textId="77777777" w:rsidR="00C61A75" w:rsidRPr="00E47AC6" w:rsidRDefault="00C61A75" w:rsidP="00C61A75">
      <w:pPr>
        <w:rPr>
          <w:b/>
          <w:bCs/>
          <w:sz w:val="26"/>
          <w:szCs w:val="26"/>
        </w:rPr>
      </w:pPr>
      <w:r w:rsidRPr="00E47AC6">
        <w:rPr>
          <w:b/>
          <w:bCs/>
          <w:sz w:val="26"/>
          <w:szCs w:val="26"/>
        </w:rPr>
        <w:t>3.1. Gestion des achats</w:t>
      </w:r>
    </w:p>
    <w:p w14:paraId="32135775" w14:textId="77777777" w:rsidR="00E47AC6" w:rsidRPr="00E47AC6" w:rsidRDefault="00E47AC6" w:rsidP="00E47AC6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fr-FR"/>
        </w:rPr>
      </w:pPr>
      <w:r w:rsidRPr="00E47AC6">
        <w:rPr>
          <w:b/>
          <w:bCs/>
          <w:sz w:val="24"/>
          <w:szCs w:val="24"/>
          <w:u w:val="single"/>
        </w:rPr>
        <w:t>A/</w:t>
      </w:r>
      <w:r w:rsidRPr="00E47AC6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fr-FR"/>
        </w:rPr>
        <w:t xml:space="preserve"> </w:t>
      </w: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Gestion des référentiels et fournisseurs</w:t>
      </w:r>
      <w:r w:rsidRPr="00E47AC6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fr-FR"/>
        </w:rPr>
        <w:t> </w:t>
      </w:r>
    </w:p>
    <w:p w14:paraId="2B0EFB2C" w14:textId="77777777" w:rsidR="00E47AC6" w:rsidRPr="00E47AC6" w:rsidRDefault="00E47AC6" w:rsidP="00E47AC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Base de données unique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Centralisation des coordonnées, conditions de paiement et historiques de commandes.</w:t>
      </w:r>
    </w:p>
    <w:p w14:paraId="78C68E63" w14:textId="77777777" w:rsidR="00E47AC6" w:rsidRPr="00E47AC6" w:rsidRDefault="00E47AC6" w:rsidP="00E47AC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Évaluation et sélection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Comparaison des offres et suivi de la performance des fournisseurs (KPIs de délais, qualité).</w:t>
      </w:r>
    </w:p>
    <w:p w14:paraId="74517023" w14:textId="77777777" w:rsidR="00E47AC6" w:rsidRPr="00E47AC6" w:rsidRDefault="00E47AC6" w:rsidP="00E47AC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lastRenderedPageBreak/>
        <w:t>Catalogues articles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Gestion des tarifs négociés et des références fournisseurs liées aux articles internes. </w:t>
      </w:r>
    </w:p>
    <w:p w14:paraId="7347D870" w14:textId="77777777" w:rsidR="00E47AC6" w:rsidRPr="00E47AC6" w:rsidRDefault="00E47AC6" w:rsidP="00E47AC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B/ Cycle de commande opérationnel</w:t>
      </w:r>
    </w:p>
    <w:p w14:paraId="264725EB" w14:textId="77777777" w:rsidR="00E47AC6" w:rsidRPr="00E47AC6" w:rsidRDefault="00E47AC6" w:rsidP="00E47AC6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Demande d'Achat (DA)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Création et validation interne des besoins par les employés autorisés.</w:t>
      </w:r>
    </w:p>
    <w:p w14:paraId="12866B23" w14:textId="77777777" w:rsidR="00E47AC6" w:rsidRPr="00E47AC6" w:rsidRDefault="00E47AC6" w:rsidP="00E47AC6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Appel d'offres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Envoi groupé de demandes de prix à plusieurs fournisseurs pour mise en concurrence.</w:t>
      </w:r>
    </w:p>
    <w:p w14:paraId="49C8CB1F" w14:textId="77777777" w:rsidR="00E47AC6" w:rsidRPr="00E47AC6" w:rsidRDefault="00E47AC6" w:rsidP="00E47AC6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Bon de Commande (BC)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Génération automatique ou manuelle des commandes après validation du workflow. </w:t>
      </w:r>
    </w:p>
    <w:p w14:paraId="372540F3" w14:textId="77777777" w:rsidR="00E47AC6" w:rsidRPr="00E47AC6" w:rsidRDefault="00E47AC6" w:rsidP="00E47AC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C</w:t>
      </w:r>
      <w:r w:rsidR="00504EF6"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/Réception</w:t>
      </w: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 xml:space="preserve"> et contrôle </w:t>
      </w:r>
    </w:p>
    <w:p w14:paraId="2B397834" w14:textId="77777777" w:rsidR="00E47AC6" w:rsidRPr="00E47AC6" w:rsidRDefault="00E47AC6" w:rsidP="00E47AC6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Bon de Réception (BR)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Enregistrement des entrées en stock et vérification de la conformité (quantité et qualité) par rapport à la commande.</w:t>
      </w:r>
    </w:p>
    <w:p w14:paraId="56C53922" w14:textId="77777777" w:rsidR="00E47AC6" w:rsidRPr="00E47AC6" w:rsidRDefault="00E47AC6" w:rsidP="00E47AC6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Gestion des litiges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Traçabilité des reliquats de livraison et des retours marchandises. </w:t>
      </w:r>
    </w:p>
    <w:p w14:paraId="672DA9D0" w14:textId="77777777" w:rsidR="00E47AC6" w:rsidRPr="00E47AC6" w:rsidRDefault="00E47AC6" w:rsidP="00E47AC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D/ Facturation et rapprochement (Match à 3 voies) </w:t>
      </w:r>
    </w:p>
    <w:p w14:paraId="5DD86FF2" w14:textId="77777777" w:rsidR="00E47AC6" w:rsidRPr="00E47AC6" w:rsidRDefault="00E47AC6" w:rsidP="00E47AC6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Contrôle facture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Rapprochement automatique du trio </w:t>
      </w: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Commande / Réception / Facture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pour valider le "bon à payer".</w:t>
      </w:r>
    </w:p>
    <w:p w14:paraId="534B7985" w14:textId="77777777" w:rsidR="00E47AC6" w:rsidRPr="00E47AC6" w:rsidRDefault="00E47AC6" w:rsidP="00E47AC6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Intégration comptable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Déclenchement automatique des écritures en comptabilité fournisseurs dès validation de la facture. </w:t>
      </w:r>
    </w:p>
    <w:p w14:paraId="1181BEA8" w14:textId="77777777" w:rsidR="00E47AC6" w:rsidRPr="00E47AC6" w:rsidRDefault="00E47AC6" w:rsidP="00E47AC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fr-FR"/>
        </w:rPr>
        <w:t>E/. Pilotage et optimisation</w:t>
      </w:r>
    </w:p>
    <w:p w14:paraId="397BF69E" w14:textId="77777777" w:rsidR="00E47AC6" w:rsidRPr="00E47AC6" w:rsidRDefault="00E47AC6" w:rsidP="00E47AC6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Suivi budgétaire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Contrôle en temps réel de la consommation des budgets par département ou projet.</w:t>
      </w:r>
    </w:p>
    <w:p w14:paraId="63B0DF17" w14:textId="77777777" w:rsidR="00C61A75" w:rsidRDefault="00C61A75" w:rsidP="00E47AC6">
      <w:r>
        <w:t>Gestion des factures fournisseurs et paiements.</w:t>
      </w:r>
    </w:p>
    <w:p w14:paraId="136B7171" w14:textId="77777777" w:rsidR="00C61A75" w:rsidRPr="00504EF6" w:rsidRDefault="00C61A75" w:rsidP="00C61A75">
      <w:pPr>
        <w:rPr>
          <w:rFonts w:asciiTheme="minorBidi" w:hAnsiTheme="minorBidi"/>
          <w:b/>
          <w:bCs/>
          <w:sz w:val="26"/>
          <w:szCs w:val="26"/>
        </w:rPr>
      </w:pPr>
      <w:r w:rsidRPr="00504EF6">
        <w:rPr>
          <w:rFonts w:asciiTheme="minorBidi" w:hAnsiTheme="minorBidi"/>
          <w:b/>
          <w:bCs/>
          <w:sz w:val="26"/>
          <w:szCs w:val="26"/>
        </w:rPr>
        <w:t>3.2. Gestion des ventes</w:t>
      </w:r>
      <w:r w:rsidR="00504EF6" w:rsidRPr="00504EF6">
        <w:rPr>
          <w:rFonts w:asciiTheme="minorBidi" w:hAnsiTheme="minorBidi"/>
          <w:b/>
          <w:bCs/>
          <w:sz w:val="26"/>
          <w:szCs w:val="26"/>
        </w:rPr>
        <w:t xml:space="preserve"> : </w:t>
      </w:r>
    </w:p>
    <w:p w14:paraId="1BEBA7BD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Gestion de la Relation Client (CRM)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Centralisation des données clients et prospects, suivi des interactions et détection d'opportunités d'affaires.</w:t>
      </w:r>
    </w:p>
    <w:p w14:paraId="3A8EAD2A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Élaboration des Devis et Offres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Création rapide de propositions commerciales, gestion des remises et suivi des versions envoyées aux clients.</w:t>
      </w:r>
    </w:p>
    <w:p w14:paraId="0E96043F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Traitement des Commandes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Transformation automatique des devis acceptés en commandes fermes, vérification de la solvabilité du client et réservation des produits en stock.</w:t>
      </w:r>
    </w:p>
    <w:p w14:paraId="2C2D8C27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lastRenderedPageBreak/>
        <w:t>Suivi Logistique et Livraisons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Génération des bons de préparation, suivi de l'expédition et mise à jour en temps réel des niveaux de stocks.</w:t>
      </w:r>
    </w:p>
    <w:p w14:paraId="6A666E89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Facturation et Comptabilisation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Émission automatique des factures dès l'expédition, transfert direct vers la comptabilité et gestion des avoirs éventuels.</w:t>
      </w:r>
    </w:p>
    <w:p w14:paraId="76AB6AB6" w14:textId="77777777" w:rsidR="00E47AC6" w:rsidRPr="00E47AC6" w:rsidRDefault="00E47AC6" w:rsidP="00E47AC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Suivi des Paiements et Recouvrement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Monitorage des règlements clients, identification des factures impayées et automatisation des relances.</w:t>
      </w:r>
    </w:p>
    <w:p w14:paraId="2929CC5E" w14:textId="77777777" w:rsidR="00C61A75" w:rsidRPr="00504EF6" w:rsidRDefault="00E47AC6" w:rsidP="00504EF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E47AC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Pilotage et Reporting (KPIs) :</w:t>
      </w:r>
      <w:r w:rsidRPr="00E47AC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Analyse du chiffre d'affaires, des marges par produit et de la performance des équipes via des tableaux de bord interactifs. </w:t>
      </w:r>
    </w:p>
    <w:p w14:paraId="4391FC8D" w14:textId="77777777" w:rsidR="00C61A75" w:rsidRPr="00504EF6" w:rsidRDefault="00C61A75" w:rsidP="00C61A75">
      <w:pPr>
        <w:rPr>
          <w:b/>
          <w:bCs/>
          <w:sz w:val="26"/>
          <w:szCs w:val="26"/>
          <w:u w:val="single"/>
        </w:rPr>
      </w:pPr>
    </w:p>
    <w:p w14:paraId="52929539" w14:textId="77777777" w:rsidR="00504EF6" w:rsidRDefault="00C61A75" w:rsidP="00504EF6">
      <w:pPr>
        <w:rPr>
          <w:b/>
          <w:bCs/>
          <w:sz w:val="26"/>
          <w:szCs w:val="26"/>
          <w:u w:val="single"/>
        </w:rPr>
      </w:pPr>
      <w:r w:rsidRPr="00504EF6">
        <w:rPr>
          <w:b/>
          <w:bCs/>
          <w:sz w:val="26"/>
          <w:szCs w:val="26"/>
          <w:u w:val="single"/>
        </w:rPr>
        <w:t>3.3. Gestion de stock</w:t>
      </w:r>
    </w:p>
    <w:p w14:paraId="5C738A0A" w14:textId="77777777" w:rsidR="00504EF6" w:rsidRPr="00504EF6" w:rsidRDefault="00504EF6" w:rsidP="00504EF6">
      <w:pPr>
        <w:rPr>
          <w:b/>
          <w:bCs/>
          <w:sz w:val="24"/>
          <w:szCs w:val="24"/>
          <w:u w:val="single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A/Suivi et mouvements de marchandises : </w:t>
      </w:r>
    </w:p>
    <w:p w14:paraId="578395C5" w14:textId="77777777" w:rsidR="00504EF6" w:rsidRPr="00504EF6" w:rsidRDefault="00504EF6" w:rsidP="00317CDF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Réception et contrôle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Enregistrement des entrées de marchandises en vérifiant la conformité avec les </w:t>
      </w:r>
      <w:r w:rsid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commandes Fournisseurs </w:t>
      </w:r>
    </w:p>
    <w:p w14:paraId="6E15953C" w14:textId="77777777" w:rsidR="00504EF6" w:rsidRPr="00504EF6" w:rsidRDefault="00504EF6" w:rsidP="00504EF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Traçabilité en temps réel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Suivi précis des stocks par codes-barres ou RFID pour connaître l'emplacement exact et l'état des articles (matières premières, produits finis).</w:t>
      </w:r>
    </w:p>
    <w:p w14:paraId="4D0B0380" w14:textId="77777777" w:rsidR="00504EF6" w:rsidRPr="00504EF6" w:rsidRDefault="00504EF6" w:rsidP="00504EF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Gestion des transferts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Organisation des mouvements de stocks entre différents entrepôts ou magasins. </w:t>
      </w:r>
    </w:p>
    <w:p w14:paraId="3A922423" w14:textId="77777777" w:rsidR="00504EF6" w:rsidRPr="00504EF6" w:rsidRDefault="00504EF6" w:rsidP="00504EF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B/ Optimisation du réapprovisionnement</w:t>
      </w:r>
    </w:p>
    <w:p w14:paraId="13811601" w14:textId="77777777" w:rsidR="00504EF6" w:rsidRPr="00504EF6" w:rsidRDefault="00504EF6" w:rsidP="00504EF6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Calcul des seuils d'alerte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Paramétrage de points de commande automatiques pour déclencher des achats dès qu'un niveau critique est atteint.</w:t>
      </w:r>
    </w:p>
    <w:p w14:paraId="5A35DC2F" w14:textId="77777777" w:rsidR="00504EF6" w:rsidRPr="00504EF6" w:rsidRDefault="00504EF6" w:rsidP="00317CDF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Prévision de la demande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Utilisation des historiques de ventes pour anticiper les besoins futurs et éviter </w:t>
      </w:r>
      <w:r w:rsid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surstock ou rupture </w:t>
      </w:r>
    </w:p>
    <w:p w14:paraId="5F4CDD46" w14:textId="77777777" w:rsidR="00504EF6" w:rsidRPr="00504EF6" w:rsidRDefault="00504EF6" w:rsidP="00504EF6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Automatisation des commandes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Génération semi-automatique de bons de commande basés sur les suggestions du système. </w:t>
      </w:r>
    </w:p>
    <w:p w14:paraId="22D1BD58" w14:textId="77777777" w:rsidR="00504EF6" w:rsidRPr="00504EF6" w:rsidRDefault="00504EF6" w:rsidP="00504EF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C/ Contrôle et analyse de l'inventaire</w:t>
      </w:r>
    </w:p>
    <w:p w14:paraId="6359968F" w14:textId="77777777" w:rsidR="00504EF6" w:rsidRPr="00504EF6" w:rsidRDefault="00504EF6" w:rsidP="00317CDF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Inventaires tournants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Organisation de comptages réguliers pour assurer la cohérence entre le </w:t>
      </w:r>
      <w:r w:rsid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Stock Physique et stock Théorique </w:t>
      </w:r>
    </w:p>
    <w:p w14:paraId="7EF1D1A0" w14:textId="77777777" w:rsidR="00504EF6" w:rsidRPr="00504EF6" w:rsidRDefault="00504EF6" w:rsidP="00317CDF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Valorisation comptable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Évaluation automatique de la valeur du stock selon des méthodes spécifiques le </w:t>
      </w:r>
      <w:r w:rsidR="00317CDF"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CMUP</w:t>
      </w:r>
      <w:r w:rsidR="00317CDF"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</w:t>
      </w:r>
      <w:r w:rsidR="00317CDF"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Classification</w:t>
      </w: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 ABC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Hiérarchisation des articles selon leur importance stratégique ou leur rotation pour optimiser les efforts de gestion. </w:t>
      </w:r>
    </w:p>
    <w:p w14:paraId="1E03D3A0" w14:textId="77777777" w:rsidR="00504EF6" w:rsidRPr="00504EF6" w:rsidRDefault="00504EF6" w:rsidP="00504EF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lastRenderedPageBreak/>
        <w:t>D/Pilotage de la performance (KPI)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 : </w:t>
      </w:r>
    </w:p>
    <w:p w14:paraId="13DA5534" w14:textId="77777777" w:rsidR="00504EF6" w:rsidRPr="00504EF6" w:rsidRDefault="00504EF6" w:rsidP="00504EF6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Analyse de la rotation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Identification des produits à forte demande versus les stocks dormants ou obsolètes.</w:t>
      </w:r>
    </w:p>
    <w:p w14:paraId="3A036895" w14:textId="77777777" w:rsidR="00504EF6" w:rsidRPr="00504EF6" w:rsidRDefault="00504EF6" w:rsidP="00504EF6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504EF6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Reporting automatisé</w:t>
      </w:r>
      <w:r w:rsidRPr="00504EF6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Création de tableaux de bord pour surveiller les coûts de possession et l'efficacité de la chaîne d'approvisionnement. </w:t>
      </w:r>
    </w:p>
    <w:p w14:paraId="2FCFFAEA" w14:textId="77777777" w:rsidR="00317CDF" w:rsidRDefault="00C61A75" w:rsidP="00317CDF">
      <w:pPr>
        <w:rPr>
          <w:b/>
          <w:bCs/>
          <w:sz w:val="26"/>
          <w:szCs w:val="26"/>
          <w:u w:val="single"/>
        </w:rPr>
      </w:pPr>
      <w:r w:rsidRPr="00504EF6">
        <w:rPr>
          <w:b/>
          <w:bCs/>
          <w:sz w:val="26"/>
          <w:szCs w:val="26"/>
          <w:u w:val="single"/>
        </w:rPr>
        <w:t>3.4. Gestion de la production</w:t>
      </w:r>
    </w:p>
    <w:p w14:paraId="58D9B43B" w14:textId="77777777" w:rsidR="00317CDF" w:rsidRPr="00317CDF" w:rsidRDefault="00317CDF" w:rsidP="00317CDF">
      <w:pPr>
        <w:rPr>
          <w:b/>
          <w:bCs/>
          <w:sz w:val="26"/>
          <w:szCs w:val="26"/>
          <w:u w:val="single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A/Planification et Ordonnancement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 :</w:t>
      </w:r>
    </w:p>
    <w:p w14:paraId="32E41161" w14:textId="77777777" w:rsidR="00317CDF" w:rsidRPr="00317CDF" w:rsidRDefault="00317CDF" w:rsidP="00317CDF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Prévision de la demande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Analyse des historiques de ventes pour anticiper les besoins futurs.</w:t>
      </w:r>
    </w:p>
    <w:p w14:paraId="727B76D3" w14:textId="77777777" w:rsidR="00317CDF" w:rsidRPr="00317CDF" w:rsidRDefault="00317CDF" w:rsidP="00317CDF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Calcul des Besoins Nets (CBN/MRP)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Détermination automatique des quantités de matières premières à commander et des produits à fabriquer selon les stocks actuels et les commandes.</w:t>
      </w:r>
    </w:p>
    <w:p w14:paraId="058A6C86" w14:textId="77777777" w:rsidR="00317CDF" w:rsidRPr="00317CDF" w:rsidRDefault="00317CDF" w:rsidP="00317CDF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Ordonnancement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Organisation stratégique des tâches sur les lignes de production en tenant compte des contraintes (machines, personnel, maintenance).</w:t>
      </w:r>
    </w:p>
    <w:p w14:paraId="2A720B80" w14:textId="77777777" w:rsidR="00317CDF" w:rsidRPr="00317CDF" w:rsidRDefault="00317CDF" w:rsidP="00317CDF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Planification de capacité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Équilibrage de la charge de travail par rapport aux ressources disponibles pour éviter les goulots d'étranglement. </w:t>
      </w:r>
    </w:p>
    <w:p w14:paraId="742FF787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B/ Gestion des Données Techniques :</w:t>
      </w:r>
    </w:p>
    <w:p w14:paraId="6F37E190" w14:textId="77777777" w:rsidR="00317CDF" w:rsidRPr="00317CDF" w:rsidRDefault="00317CDF" w:rsidP="00317CDF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Gestion des nomenclatures (BOM)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Liste détaillée des composants, matières et quantités nécessaires à la fabrication d'un produit fini.</w:t>
      </w:r>
    </w:p>
    <w:p w14:paraId="4DD54454" w14:textId="77777777" w:rsidR="00317CDF" w:rsidRPr="00317CDF" w:rsidRDefault="00317CDF" w:rsidP="00317CDF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Définition des gammes de fabrication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Succession des opérations (découpe, assemblage, contrôle) et postes de charge requis. </w:t>
      </w:r>
    </w:p>
    <w:p w14:paraId="09AB1D77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C/Exécution et Suivi de Production :</w:t>
      </w:r>
    </w:p>
    <w:p w14:paraId="049614A2" w14:textId="77777777" w:rsidR="00317CDF" w:rsidRPr="00317CDF" w:rsidRDefault="00317CDF" w:rsidP="00317CDF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Création des Ordres de Fabrication (OF)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Génération des documents d'exécution incluant les instructions de travail et les sorties de matières.</w:t>
      </w:r>
    </w:p>
    <w:p w14:paraId="0CA23963" w14:textId="77777777" w:rsidR="00317CDF" w:rsidRPr="00317CDF" w:rsidRDefault="00317CDF" w:rsidP="00317CDF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Suivi en temps réel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Enregistrement de l'avancement des travaux, des temps passés par les opérateurs et de la consommation réelle des composants.</w:t>
      </w:r>
    </w:p>
    <w:p w14:paraId="468036B9" w14:textId="77777777" w:rsidR="00317CDF" w:rsidRPr="00317CDF" w:rsidRDefault="00317CDF" w:rsidP="00317CDF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Traçabilité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Suivi du lot ou du numéro de série depuis la matière première jusqu'au produit fini pour répondre aux normes réglementaires. </w:t>
      </w:r>
    </w:p>
    <w:p w14:paraId="3FC0340B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4. Contrôle et Maintenance : </w:t>
      </w:r>
    </w:p>
    <w:p w14:paraId="4B9965DC" w14:textId="77777777" w:rsidR="00317CDF" w:rsidRPr="00317CDF" w:rsidRDefault="00317CDF" w:rsidP="00317CDF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Contrôle Qualité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Déclenchement de tests à différentes étapes de la chaîne pour détecter les défauts précocement.</w:t>
      </w:r>
    </w:p>
    <w:p w14:paraId="56E576EC" w14:textId="77777777" w:rsidR="00317CDF" w:rsidRPr="00317CDF" w:rsidRDefault="00317CDF" w:rsidP="00317CDF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lastRenderedPageBreak/>
        <w:t>Gestion de la maintenance (GMAO) :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Planification des interventions sur les équipements pour réduire les arrêts machines imprévus.</w:t>
      </w:r>
    </w:p>
    <w:p w14:paraId="3C1018F2" w14:textId="77777777" w:rsidR="00C61A75" w:rsidRPr="00504EF6" w:rsidRDefault="00C61A75" w:rsidP="00C61A75">
      <w:pPr>
        <w:rPr>
          <w:b/>
          <w:bCs/>
          <w:sz w:val="26"/>
          <w:szCs w:val="26"/>
        </w:rPr>
      </w:pPr>
      <w:r w:rsidRPr="00504EF6">
        <w:rPr>
          <w:b/>
          <w:bCs/>
          <w:sz w:val="26"/>
          <w:szCs w:val="26"/>
        </w:rPr>
        <w:t>3.5. Gestion de la facturation</w:t>
      </w:r>
    </w:p>
    <w:p w14:paraId="5099D441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A/Cycle de Vente (Facturation Client)</w:t>
      </w:r>
    </w:p>
    <w:p w14:paraId="3870A15F" w14:textId="77777777" w:rsidR="00317CDF" w:rsidRPr="00317CDF" w:rsidRDefault="00317CDF" w:rsidP="00317CDF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Génération de documents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Transformation automatique des devis validés ou des bons de livraison en factures.</w:t>
      </w:r>
    </w:p>
    <w:p w14:paraId="53EB9898" w14:textId="77777777" w:rsidR="00317CDF" w:rsidRPr="00317CDF" w:rsidRDefault="00317CDF" w:rsidP="00317CDF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Calcul automatique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Application des tarifs spécifiques, des remises et calcul des taux de </w:t>
      </w: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TVA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selon la réglementation en vigueur.</w:t>
      </w:r>
    </w:p>
    <w:p w14:paraId="1049EC51" w14:textId="77777777" w:rsidR="00317CDF" w:rsidRPr="00317CDF" w:rsidRDefault="00317CDF" w:rsidP="00317CDF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Facturation récurrente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 : Programmation des factures pour les abonnements ou contrats </w:t>
      </w:r>
      <w:r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cadre 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de service (mensuels, annuels).</w:t>
      </w:r>
    </w:p>
    <w:p w14:paraId="7EFBA4E1" w14:textId="77777777" w:rsidR="00317CDF" w:rsidRPr="00317CDF" w:rsidRDefault="00317CDF" w:rsidP="00317CDF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Numérotation légale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Attribution automatique de séquences de numéros chronologiques et uniques. </w:t>
      </w:r>
    </w:p>
    <w:p w14:paraId="16F15A8E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>B/</w:t>
      </w:r>
      <w:r w:rsidRPr="00317CDF"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>Suivi et Recouvrement</w:t>
      </w:r>
    </w:p>
    <w:p w14:paraId="442BB527" w14:textId="77777777" w:rsidR="00317CDF" w:rsidRDefault="00317CDF" w:rsidP="003F05DA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Envoi dématérialisé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 : Transmission des factures par e-mail </w:t>
      </w:r>
    </w:p>
    <w:p w14:paraId="5BD18284" w14:textId="77777777" w:rsidR="00317CDF" w:rsidRPr="00317CDF" w:rsidRDefault="00317CDF" w:rsidP="003F05DA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Relances automatiques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Détection des retards de paiement et envoi automatique de rappels par e-mail ou SMS.</w:t>
      </w:r>
    </w:p>
    <w:p w14:paraId="0F88EAA2" w14:textId="77777777" w:rsidR="00317CDF" w:rsidRPr="00317CDF" w:rsidRDefault="00317CDF" w:rsidP="00317CDF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Rapprochement bancaire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Association automatique des paiements reçus avec les factures correspondantes pour mettre à jour les créances clients. </w:t>
      </w:r>
    </w:p>
    <w:p w14:paraId="129DF2D1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C/ Gestion des Factures Fournisseurs :</w:t>
      </w:r>
    </w:p>
    <w:p w14:paraId="5078E49C" w14:textId="77777777" w:rsidR="00317CDF" w:rsidRPr="00317CDF" w:rsidRDefault="00317CDF" w:rsidP="00317CDF">
      <w:pPr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Capture et intégration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Enregistrement des factures d'achat reçues et vérification de la concordance avec les bons de commande et de réception.</w:t>
      </w:r>
    </w:p>
    <w:p w14:paraId="48E726B6" w14:textId="77777777" w:rsidR="00317CDF" w:rsidRPr="00317CDF" w:rsidRDefault="00317CDF" w:rsidP="00317CDF">
      <w:pPr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Circuit de validation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Mise en place de workflows d'approbation interne avant la mise en paiement. </w:t>
      </w:r>
    </w:p>
    <w:p w14:paraId="66C4FF7D" w14:textId="77777777" w:rsidR="00317CDF" w:rsidRPr="00317CDF" w:rsidRDefault="00317CDF" w:rsidP="00317CD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>D/</w:t>
      </w:r>
      <w:r w:rsidRPr="00317CDF"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 xml:space="preserve"> </w:t>
      </w: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Pilotage et Conformité</w:t>
      </w:r>
    </w:p>
    <w:p w14:paraId="2E8A436A" w14:textId="77777777" w:rsidR="00317CDF" w:rsidRPr="00317CDF" w:rsidRDefault="00317CDF" w:rsidP="00317CDF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Reporting financier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Génération de tableaux de bord en temps réel sur le chiffre d'affaires, les impayés et les prévisions de trésorerie.</w:t>
      </w:r>
    </w:p>
    <w:p w14:paraId="09490DA8" w14:textId="77777777" w:rsidR="00317CDF" w:rsidRPr="00317CDF" w:rsidRDefault="00317CDF" w:rsidP="00317CDF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Archivage sécurisé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Conservation numérique des documents dans le respect des obligations légales et fiscales.</w:t>
      </w:r>
    </w:p>
    <w:p w14:paraId="529D98D5" w14:textId="77777777" w:rsidR="00317CDF" w:rsidRPr="00317CDF" w:rsidRDefault="00317CDF" w:rsidP="00317CDF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17CDF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Synchronisation comptable</w:t>
      </w:r>
      <w:r w:rsidRPr="00317CDF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Écriture automatique des données de facturation dans le grand livre et les journaux comptables. </w:t>
      </w:r>
    </w:p>
    <w:p w14:paraId="02FD0311" w14:textId="77777777" w:rsidR="003448C3" w:rsidRDefault="003448C3" w:rsidP="00C61A75">
      <w:pPr>
        <w:rPr>
          <w:b/>
          <w:bCs/>
          <w:sz w:val="26"/>
          <w:szCs w:val="26"/>
          <w:u w:val="single"/>
        </w:rPr>
      </w:pPr>
    </w:p>
    <w:p w14:paraId="3F6B54EE" w14:textId="77777777" w:rsidR="00C61A75" w:rsidRPr="003448C3" w:rsidRDefault="00C61A75" w:rsidP="00C61A75">
      <w:pPr>
        <w:rPr>
          <w:b/>
          <w:bCs/>
          <w:sz w:val="26"/>
          <w:szCs w:val="26"/>
          <w:u w:val="single"/>
        </w:rPr>
      </w:pPr>
      <w:r w:rsidRPr="003448C3">
        <w:rPr>
          <w:b/>
          <w:bCs/>
          <w:sz w:val="26"/>
          <w:szCs w:val="26"/>
          <w:u w:val="single"/>
        </w:rPr>
        <w:lastRenderedPageBreak/>
        <w:t>3.6. Gestion de la paie et du personnel</w:t>
      </w:r>
      <w:r w:rsidR="003448C3" w:rsidRPr="003448C3">
        <w:rPr>
          <w:b/>
          <w:bCs/>
          <w:sz w:val="26"/>
          <w:szCs w:val="26"/>
          <w:u w:val="single"/>
        </w:rPr>
        <w:t xml:space="preserve"> : </w:t>
      </w:r>
    </w:p>
    <w:p w14:paraId="13A5F952" w14:textId="77777777" w:rsidR="003448C3" w:rsidRPr="003448C3" w:rsidRDefault="003448C3" w:rsidP="00344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A/Gestion de la Paie </w:t>
      </w:r>
    </w:p>
    <w:p w14:paraId="615A7483" w14:textId="77777777" w:rsidR="003448C3" w:rsidRPr="003448C3" w:rsidRDefault="003448C3" w:rsidP="00344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L'ERP automatise le cycle de rémunération en connectant les données RH aux flux financiers. </w:t>
      </w:r>
    </w:p>
    <w:p w14:paraId="6634A87E" w14:textId="77777777" w:rsidR="003448C3" w:rsidRPr="003448C3" w:rsidRDefault="003448C3" w:rsidP="003448C3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Collecte des variables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Importation automatique des heures travaillées, primes, absences et commissions.</w:t>
      </w:r>
    </w:p>
    <w:p w14:paraId="0D30E0FD" w14:textId="77777777" w:rsidR="003448C3" w:rsidRPr="003448C3" w:rsidRDefault="003448C3" w:rsidP="003448C3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Calcul automatisé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Génération des bulletins de salaire incluant les cotisations sociales, retenues à la source et avantages en nature.</w:t>
      </w:r>
    </w:p>
    <w:p w14:paraId="2733FD03" w14:textId="77777777" w:rsidR="003448C3" w:rsidRPr="003448C3" w:rsidRDefault="003448C3" w:rsidP="003448C3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Déclarations sociales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Production et transmission de la </w:t>
      </w: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DSN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(Déclaration Sociale Nominative) aux organismes (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CNSS 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,</w:t>
      </w:r>
      <w:proofErr w:type="gramEnd"/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 , mutuelle).</w:t>
      </w:r>
    </w:p>
    <w:p w14:paraId="107E3149" w14:textId="77777777" w:rsidR="003448C3" w:rsidRPr="003448C3" w:rsidRDefault="003448C3" w:rsidP="003448C3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Paiements et virements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Génération des fichiers de virement bancaire au format SEPA pour le versement des salaires.</w:t>
      </w:r>
    </w:p>
    <w:p w14:paraId="54358526" w14:textId="77777777" w:rsidR="003448C3" w:rsidRPr="003448C3" w:rsidRDefault="003448C3" w:rsidP="003448C3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Paramétrage législatif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Mise à jour des taux de cotisations et des règles conventionnelles directement dans le logiciel. </w:t>
      </w:r>
    </w:p>
    <w:p w14:paraId="2441F586" w14:textId="77777777" w:rsidR="003448C3" w:rsidRPr="003448C3" w:rsidRDefault="003448C3" w:rsidP="00344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B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/</w:t>
      </w: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 xml:space="preserve"> Gestion du Personnel : </w:t>
      </w:r>
    </w:p>
    <w:p w14:paraId="1174CCAE" w14:textId="77777777" w:rsidR="003448C3" w:rsidRPr="003448C3" w:rsidRDefault="003448C3" w:rsidP="00344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L'ERP sert de base de données unique pour le suivi du cycle de vie du collaborateur. </w:t>
      </w:r>
    </w:p>
    <w:p w14:paraId="48DCEF20" w14:textId="77777777" w:rsidR="003448C3" w:rsidRPr="003448C3" w:rsidRDefault="003448C3" w:rsidP="003448C3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Administration du personnel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Gestion des formalités d'embauche (DPAE, contrats) et de sortie (soldes de tout compte, certificats de travail).</w:t>
      </w:r>
    </w:p>
    <w:p w14:paraId="5ECE7624" w14:textId="77777777" w:rsidR="003448C3" w:rsidRPr="003448C3" w:rsidRDefault="003448C3" w:rsidP="003448C3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Gestion des temps et absences (GTA)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Suivi en temps réel des congés, arrêts maladie et plannings via des portails en libre-service pour les employés.</w:t>
      </w:r>
    </w:p>
    <w:p w14:paraId="319722EA" w14:textId="77777777" w:rsidR="003448C3" w:rsidRPr="003448C3" w:rsidRDefault="003448C3" w:rsidP="003448C3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Dossier salarié centralisé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Archivage numérique des documents (RIB, diplômes, contrats) et historique des évolutions de carrière.</w:t>
      </w:r>
    </w:p>
    <w:p w14:paraId="0E232AB3" w14:textId="77777777" w:rsidR="003448C3" w:rsidRPr="003448C3" w:rsidRDefault="003448C3" w:rsidP="003448C3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Pilotage RH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Création de tableaux de bord sur la masse salariale, le taux de rotation (turnover) ou l'absentéisme. </w:t>
      </w:r>
    </w:p>
    <w:p w14:paraId="7629D7A3" w14:textId="77777777" w:rsidR="003448C3" w:rsidRPr="003448C3" w:rsidRDefault="003448C3" w:rsidP="00344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C/ Gestion des Talents et Développement</w:t>
      </w:r>
    </w:p>
    <w:p w14:paraId="3E427469" w14:textId="77777777" w:rsidR="003448C3" w:rsidRPr="003448C3" w:rsidRDefault="003448C3" w:rsidP="00344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ERP intègr</w:t>
      </w:r>
      <w:r>
        <w:rPr>
          <w:rFonts w:ascii="Arial" w:eastAsia="Times New Roman" w:hAnsi="Arial" w:cs="Arial"/>
          <w:color w:val="0A0A0A"/>
          <w:sz w:val="24"/>
          <w:szCs w:val="24"/>
          <w:lang w:eastAsia="fr-FR"/>
        </w:rPr>
        <w:t>e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 xml:space="preserve"> des fonctions avancées pour valoriser le capital humain. </w:t>
      </w:r>
    </w:p>
    <w:p w14:paraId="1678C513" w14:textId="77777777" w:rsidR="003448C3" w:rsidRPr="003448C3" w:rsidRDefault="003448C3" w:rsidP="003448C3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Recrutement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Suivi des candidatures et intégration des nouveaux collaborateurs.</w:t>
      </w:r>
    </w:p>
    <w:p w14:paraId="322D3714" w14:textId="77777777" w:rsidR="003448C3" w:rsidRPr="003448C3" w:rsidRDefault="003448C3" w:rsidP="003448C3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Formation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Planification des sessions et suivi du budget de développement des compétences.</w:t>
      </w:r>
    </w:p>
    <w:p w14:paraId="0BA6D78E" w14:textId="77777777" w:rsidR="003448C3" w:rsidRPr="003448C3" w:rsidRDefault="003448C3" w:rsidP="003448C3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344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Évaluation</w:t>
      </w:r>
      <w:r w:rsidRPr="003448C3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: Gestion des entretiens annuels et suivi des objectifs de performance.</w:t>
      </w:r>
    </w:p>
    <w:p w14:paraId="1AA81B89" w14:textId="77777777" w:rsidR="00C61A75" w:rsidRDefault="00C61A75" w:rsidP="00C61A75">
      <w:r>
        <w:t>.</w:t>
      </w:r>
    </w:p>
    <w:p w14:paraId="3E350C0B" w14:textId="77777777" w:rsidR="00FD757B" w:rsidRPr="00FD757B" w:rsidRDefault="00FD757B" w:rsidP="00FD757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</w:pPr>
      <w:r w:rsidRPr="003448C3">
        <w:rPr>
          <w:b/>
          <w:bCs/>
          <w:sz w:val="26"/>
          <w:szCs w:val="26"/>
          <w:u w:val="single"/>
        </w:rPr>
        <w:lastRenderedPageBreak/>
        <w:t>3.</w:t>
      </w:r>
      <w:r>
        <w:rPr>
          <w:b/>
          <w:bCs/>
          <w:sz w:val="26"/>
          <w:szCs w:val="26"/>
          <w:u w:val="single"/>
        </w:rPr>
        <w:t>7</w:t>
      </w:r>
      <w:r w:rsidRPr="003448C3">
        <w:rPr>
          <w:b/>
          <w:bCs/>
          <w:sz w:val="26"/>
          <w:szCs w:val="26"/>
          <w:u w:val="single"/>
        </w:rPr>
        <w:t xml:space="preserve">. </w:t>
      </w:r>
      <w:r>
        <w:rPr>
          <w:b/>
          <w:bCs/>
          <w:sz w:val="26"/>
          <w:szCs w:val="26"/>
          <w:u w:val="single"/>
        </w:rPr>
        <w:t>Gestion de maintienne Machine de travail</w:t>
      </w:r>
      <w:proofErr w:type="gramStart"/>
      <w:r>
        <w:rPr>
          <w:b/>
          <w:bCs/>
          <w:sz w:val="26"/>
          <w:szCs w:val="26"/>
          <w:u w:val="single"/>
        </w:rPr>
        <w:t xml:space="preserve">  </w:t>
      </w:r>
      <w:r w:rsidRPr="003448C3">
        <w:rPr>
          <w:b/>
          <w:bCs/>
          <w:sz w:val="26"/>
          <w:szCs w:val="26"/>
          <w:u w:val="single"/>
        </w:rPr>
        <w:t> :</w:t>
      </w:r>
      <w:proofErr w:type="gramEnd"/>
      <w:r w:rsidRPr="003448C3">
        <w:rPr>
          <w:b/>
          <w:bCs/>
          <w:sz w:val="26"/>
          <w:szCs w:val="26"/>
          <w:u w:val="single"/>
        </w:rPr>
        <w:t xml:space="preserve"> </w:t>
      </w:r>
      <w:r w:rsidRPr="00FD757B">
        <w:rPr>
          <w:rFonts w:asciiTheme="minorBidi" w:hAnsiTheme="minorBidi"/>
          <w:b/>
          <w:bCs/>
          <w:sz w:val="24"/>
          <w:szCs w:val="24"/>
          <w:u w:val="single"/>
        </w:rPr>
        <w:t>l</w:t>
      </w:r>
      <w:r w:rsidRPr="00FD757B">
        <w:rPr>
          <w:rFonts w:asciiTheme="minorBidi" w:hAnsiTheme="minorBidi"/>
          <w:sz w:val="24"/>
          <w:szCs w:val="24"/>
        </w:rPr>
        <w:t>a gestion de la maintenance des équipements consiste à planifier et diriger les activités d'entretien pour garantir la </w:t>
      </w:r>
      <w:r w:rsidRPr="00FD757B">
        <w:rPr>
          <w:rStyle w:val="lev"/>
          <w:rFonts w:asciiTheme="minorBidi" w:hAnsiTheme="minorBidi"/>
          <w:sz w:val="24"/>
          <w:szCs w:val="24"/>
        </w:rPr>
        <w:t>fiabilité</w:t>
      </w:r>
      <w:r w:rsidRPr="00FD757B">
        <w:rPr>
          <w:rFonts w:asciiTheme="minorBidi" w:hAnsiTheme="minorBidi"/>
          <w:sz w:val="24"/>
          <w:szCs w:val="24"/>
        </w:rPr>
        <w:t>, la </w:t>
      </w:r>
      <w:r w:rsidRPr="00FD757B">
        <w:rPr>
          <w:rStyle w:val="lev"/>
          <w:rFonts w:asciiTheme="minorBidi" w:hAnsiTheme="minorBidi"/>
          <w:sz w:val="24"/>
          <w:szCs w:val="24"/>
        </w:rPr>
        <w:t>disponibilité</w:t>
      </w:r>
      <w:r w:rsidRPr="00FD757B">
        <w:rPr>
          <w:rFonts w:asciiTheme="minorBidi" w:hAnsiTheme="minorBidi"/>
          <w:sz w:val="24"/>
          <w:szCs w:val="24"/>
        </w:rPr>
        <w:t> et la </w:t>
      </w:r>
      <w:r w:rsidRPr="00FD757B">
        <w:rPr>
          <w:rStyle w:val="lev"/>
          <w:rFonts w:asciiTheme="minorBidi" w:hAnsiTheme="minorBidi"/>
          <w:sz w:val="24"/>
          <w:szCs w:val="24"/>
        </w:rPr>
        <w:t>sécurité</w:t>
      </w:r>
      <w:r w:rsidRPr="00FD757B">
        <w:rPr>
          <w:rFonts w:asciiTheme="minorBidi" w:hAnsiTheme="minorBidi"/>
          <w:sz w:val="24"/>
          <w:szCs w:val="24"/>
        </w:rPr>
        <w:t xml:space="preserve"> des actifs d'une entreprise tout en </w:t>
      </w:r>
      <w:proofErr w:type="spellStart"/>
      <w:r w:rsidRPr="00FD757B">
        <w:rPr>
          <w:rFonts w:asciiTheme="minorBidi" w:hAnsiTheme="minorBidi"/>
          <w:sz w:val="24"/>
          <w:szCs w:val="24"/>
        </w:rPr>
        <w:t>maî</w:t>
      </w:r>
      <w:proofErr w:type="spellEnd"/>
      <w:r w:rsidRPr="00FD757B"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 xml:space="preserve">. 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>A</w:t>
      </w: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/Stratégies de Maintenance</w:t>
      </w:r>
    </w:p>
    <w:p w14:paraId="141BE175" w14:textId="77777777" w:rsidR="00FD757B" w:rsidRPr="00FD757B" w:rsidRDefault="00FD757B" w:rsidP="00FD757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Le choix de la méthode dépend de la criticité de l'équipement : </w:t>
      </w:r>
    </w:p>
    <w:p w14:paraId="0CA508B8" w14:textId="77777777" w:rsidR="00FD757B" w:rsidRPr="00FD757B" w:rsidRDefault="00FD757B" w:rsidP="00FD757B">
      <w:pPr>
        <w:numPr>
          <w:ilvl w:val="0"/>
          <w:numId w:val="2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Maintenance Corrective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Réparation après une panne (curative ou palliative).</w:t>
      </w:r>
    </w:p>
    <w:p w14:paraId="324C2BB3" w14:textId="77777777" w:rsidR="00FD757B" w:rsidRPr="00FD757B" w:rsidRDefault="00FD757B" w:rsidP="00FD757B">
      <w:pPr>
        <w:numPr>
          <w:ilvl w:val="0"/>
          <w:numId w:val="2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Maintenance Préventive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Interventions planifiées (systématiques ou conditionnelles) pour éviter les défaillances.</w:t>
      </w:r>
    </w:p>
    <w:p w14:paraId="2F3535FD" w14:textId="77777777" w:rsidR="00FD757B" w:rsidRPr="00FD757B" w:rsidRDefault="00FD757B" w:rsidP="00FD757B">
      <w:pPr>
        <w:numPr>
          <w:ilvl w:val="0"/>
          <w:numId w:val="2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Maintenance Prédictive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Utilisation de données et capteurs pour anticiper une panne avant qu'elle ne survienne. </w:t>
      </w:r>
    </w:p>
    <w:p w14:paraId="2764FB16" w14:textId="77777777" w:rsidR="00FD757B" w:rsidRPr="00FD757B" w:rsidRDefault="00FD757B" w:rsidP="00FD757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>B/</w:t>
      </w:r>
      <w:r w:rsidRPr="00FD757B">
        <w:rPr>
          <w:rFonts w:ascii="Arial" w:eastAsia="Times New Roman" w:hAnsi="Arial" w:cs="Arial"/>
          <w:b/>
          <w:bCs/>
          <w:color w:val="0A0A0A"/>
          <w:sz w:val="30"/>
          <w:szCs w:val="30"/>
          <w:lang w:eastAsia="fr-FR"/>
        </w:rPr>
        <w:t xml:space="preserve"> Objectifs Clés</w:t>
      </w:r>
    </w:p>
    <w:p w14:paraId="68013C1A" w14:textId="77777777" w:rsidR="00FD757B" w:rsidRPr="00FD757B" w:rsidRDefault="00FD757B" w:rsidP="00FD757B">
      <w:pPr>
        <w:numPr>
          <w:ilvl w:val="0"/>
          <w:numId w:val="2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Productivité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Réduire les temps d'arrêt non planifiés et optimiser les performances des machines.</w:t>
      </w:r>
    </w:p>
    <w:p w14:paraId="126BABBB" w14:textId="77777777" w:rsidR="00FD757B" w:rsidRPr="00FD757B" w:rsidRDefault="00FD757B" w:rsidP="00FD757B">
      <w:pPr>
        <w:numPr>
          <w:ilvl w:val="0"/>
          <w:numId w:val="2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Sécurité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Assurer la conformité aux normes et protéger les employés.</w:t>
      </w:r>
    </w:p>
    <w:p w14:paraId="47A7E931" w14:textId="77777777" w:rsidR="00FD757B" w:rsidRPr="00FD757B" w:rsidRDefault="00FD757B" w:rsidP="00FD757B">
      <w:pPr>
        <w:numPr>
          <w:ilvl w:val="0"/>
          <w:numId w:val="2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Rentabilité :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Prolonger la durée de vie des actifs et optimiser les stocks de pièces détachées. </w:t>
      </w:r>
    </w:p>
    <w:p w14:paraId="0FA9E8DA" w14:textId="77777777" w:rsidR="00FD757B" w:rsidRPr="00FD757B" w:rsidRDefault="00FD757B" w:rsidP="00FD757B">
      <w:pPr>
        <w:pStyle w:val="Paragraphedeliste"/>
        <w:numPr>
          <w:ilvl w:val="0"/>
          <w:numId w:val="26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sz w:val="24"/>
          <w:szCs w:val="24"/>
          <w:lang w:eastAsia="fr-FR"/>
        </w:rPr>
      </w:pPr>
      <w:r w:rsidRPr="00FD757B">
        <w:rPr>
          <w:rFonts w:ascii="Arial" w:eastAsia="Times New Roman" w:hAnsi="Arial" w:cs="Arial"/>
          <w:b/>
          <w:bCs/>
          <w:color w:val="0A0A0A"/>
          <w:sz w:val="24"/>
          <w:szCs w:val="24"/>
          <w:lang w:eastAsia="fr-FR"/>
        </w:rPr>
        <w:t>Centraliser</w:t>
      </w:r>
      <w:r w:rsidRPr="00FD757B">
        <w:rPr>
          <w:rFonts w:ascii="Arial" w:eastAsia="Times New Roman" w:hAnsi="Arial" w:cs="Arial"/>
          <w:color w:val="0A0A0A"/>
          <w:sz w:val="24"/>
          <w:szCs w:val="24"/>
          <w:lang w:eastAsia="fr-FR"/>
        </w:rPr>
        <w:t> l'historique des interventions et les caractéristiques techniques</w:t>
      </w:r>
    </w:p>
    <w:p w14:paraId="0456A3D4" w14:textId="77777777" w:rsidR="00FD757B" w:rsidRDefault="00FD757B" w:rsidP="00FD757B">
      <w:pPr>
        <w:rPr>
          <w:rFonts w:asciiTheme="minorBidi" w:hAnsiTheme="minorBidi"/>
          <w:sz w:val="24"/>
          <w:szCs w:val="24"/>
        </w:rPr>
      </w:pPr>
      <w:proofErr w:type="spellStart"/>
      <w:proofErr w:type="gramStart"/>
      <w:r w:rsidRPr="00FD757B">
        <w:rPr>
          <w:rFonts w:asciiTheme="minorBidi" w:hAnsiTheme="minorBidi"/>
          <w:sz w:val="24"/>
          <w:szCs w:val="24"/>
        </w:rPr>
        <w:t>trisant</w:t>
      </w:r>
      <w:proofErr w:type="spellEnd"/>
      <w:proofErr w:type="gramEnd"/>
      <w:r w:rsidRPr="00FD757B">
        <w:rPr>
          <w:rFonts w:asciiTheme="minorBidi" w:hAnsiTheme="minorBidi"/>
          <w:sz w:val="24"/>
          <w:szCs w:val="24"/>
        </w:rPr>
        <w:t xml:space="preserve"> les coûts</w:t>
      </w:r>
      <w:r>
        <w:rPr>
          <w:rFonts w:asciiTheme="minorBidi" w:hAnsiTheme="minorBidi"/>
          <w:sz w:val="24"/>
          <w:szCs w:val="24"/>
        </w:rPr>
        <w:t> :</w:t>
      </w:r>
    </w:p>
    <w:p w14:paraId="0AD7AB13" w14:textId="77777777" w:rsidR="00FD757B" w:rsidRPr="003448C3" w:rsidRDefault="00FD757B" w:rsidP="00FD757B">
      <w:pPr>
        <w:rPr>
          <w:b/>
          <w:bCs/>
          <w:sz w:val="26"/>
          <w:szCs w:val="26"/>
          <w:u w:val="single"/>
        </w:rPr>
      </w:pPr>
    </w:p>
    <w:p w14:paraId="0ECAAE14" w14:textId="77777777" w:rsidR="00C61A75" w:rsidRDefault="00C61A75" w:rsidP="00C61A75"/>
    <w:p w14:paraId="1084F542" w14:textId="77777777" w:rsidR="00C61A75" w:rsidRDefault="00C61A75" w:rsidP="00C61A75">
      <w:r>
        <w:t>4. Utilisateurs et droits d’accès</w:t>
      </w:r>
    </w:p>
    <w:p w14:paraId="57C19D19" w14:textId="77777777" w:rsidR="00C61A75" w:rsidRDefault="00C61A75" w:rsidP="00C61A75">
      <w:r>
        <w:t>Rôle Description Accès principal</w:t>
      </w:r>
    </w:p>
    <w:p w14:paraId="39B4A3CC" w14:textId="77777777" w:rsidR="00C61A75" w:rsidRDefault="00C61A75" w:rsidP="00C61A75">
      <w:r>
        <w:t>Gérant Supervise toutes les</w:t>
      </w:r>
    </w:p>
    <w:p w14:paraId="61FC892C" w14:textId="77777777" w:rsidR="00C61A75" w:rsidRDefault="00C61A75" w:rsidP="00C61A75"/>
    <w:p w14:paraId="30274270" w14:textId="77777777" w:rsidR="00C61A75" w:rsidRDefault="00FD757B" w:rsidP="00C61A75">
      <w:r>
        <w:t>Opérations</w:t>
      </w:r>
      <w:r w:rsidR="00C61A75">
        <w:t xml:space="preserve"> Accès complet</w:t>
      </w:r>
    </w:p>
    <w:p w14:paraId="6D2C9A47" w14:textId="77777777" w:rsidR="00C61A75" w:rsidRDefault="00C61A75" w:rsidP="00C61A75"/>
    <w:p w14:paraId="63277C98" w14:textId="77777777" w:rsidR="00C61A75" w:rsidRDefault="00C61A75" w:rsidP="00C61A75">
      <w:r>
        <w:t>Responsable</w:t>
      </w:r>
    </w:p>
    <w:p w14:paraId="7CE3B526" w14:textId="77777777" w:rsidR="00C61A75" w:rsidRDefault="00C61A75" w:rsidP="00C61A75">
      <w:proofErr w:type="gramStart"/>
      <w:r>
        <w:t>production</w:t>
      </w:r>
      <w:proofErr w:type="gramEnd"/>
    </w:p>
    <w:p w14:paraId="46A95C27" w14:textId="77777777" w:rsidR="00C61A75" w:rsidRDefault="00C61A75" w:rsidP="00C61A75"/>
    <w:p w14:paraId="6A412CFE" w14:textId="77777777" w:rsidR="00C61A75" w:rsidRDefault="00C61A75" w:rsidP="00C61A75">
      <w:r>
        <w:t xml:space="preserve">Suit la fabrication et </w:t>
      </w:r>
      <w:proofErr w:type="gramStart"/>
      <w:r>
        <w:t>la</w:t>
      </w:r>
      <w:proofErr w:type="gramEnd"/>
    </w:p>
    <w:p w14:paraId="6167EA88" w14:textId="77777777" w:rsidR="00C61A75" w:rsidRDefault="00C61A75" w:rsidP="00C61A75">
      <w:proofErr w:type="gramStart"/>
      <w:r>
        <w:t>qualité</w:t>
      </w:r>
      <w:proofErr w:type="gramEnd"/>
      <w:r>
        <w:t xml:space="preserve"> Production, stock</w:t>
      </w:r>
    </w:p>
    <w:p w14:paraId="6A9D5093" w14:textId="77777777" w:rsidR="00C61A75" w:rsidRDefault="00C61A75" w:rsidP="00C61A75"/>
    <w:p w14:paraId="30290A32" w14:textId="77777777" w:rsidR="00C61A75" w:rsidRDefault="00C61A75" w:rsidP="00C61A75">
      <w:r>
        <w:t>Responsable</w:t>
      </w:r>
    </w:p>
    <w:p w14:paraId="3178DE22" w14:textId="77777777" w:rsidR="00C61A75" w:rsidRDefault="00C61A75" w:rsidP="00C61A75">
      <w:proofErr w:type="gramStart"/>
      <w:r>
        <w:t>commercial</w:t>
      </w:r>
      <w:proofErr w:type="gramEnd"/>
      <w:r>
        <w:t xml:space="preserve"> Gère ventes et clients Vente, facturation</w:t>
      </w:r>
    </w:p>
    <w:p w14:paraId="04EE7A26" w14:textId="77777777" w:rsidR="00C61A75" w:rsidRDefault="00C61A75" w:rsidP="00C61A75">
      <w:r>
        <w:t>Comptable Gère paie, comptabilité et</w:t>
      </w:r>
    </w:p>
    <w:p w14:paraId="4BD0B555" w14:textId="77777777" w:rsidR="00C61A75" w:rsidRDefault="00C61A75" w:rsidP="00C61A75"/>
    <w:p w14:paraId="20C95A31" w14:textId="77777777" w:rsidR="00C61A75" w:rsidRDefault="00C61A75" w:rsidP="00C61A75">
      <w:proofErr w:type="gramStart"/>
      <w:r>
        <w:t>finances</w:t>
      </w:r>
      <w:proofErr w:type="gramEnd"/>
    </w:p>
    <w:p w14:paraId="6795DB3F" w14:textId="77777777" w:rsidR="00C61A75" w:rsidRDefault="00C61A75" w:rsidP="00C61A75"/>
    <w:p w14:paraId="7B08EABB" w14:textId="77777777" w:rsidR="00C61A75" w:rsidRDefault="00C61A75" w:rsidP="00C61A75">
      <w:r>
        <w:t>Paie, facturation,</w:t>
      </w:r>
    </w:p>
    <w:p w14:paraId="202208E3" w14:textId="77777777" w:rsidR="00C61A75" w:rsidRDefault="00C61A75" w:rsidP="00C61A75">
      <w:proofErr w:type="gramStart"/>
      <w:r>
        <w:t>achats</w:t>
      </w:r>
      <w:proofErr w:type="gramEnd"/>
    </w:p>
    <w:p w14:paraId="54BBB72B" w14:textId="77777777" w:rsidR="00C61A75" w:rsidRDefault="00C61A75" w:rsidP="00C61A75"/>
    <w:p w14:paraId="406ECA22" w14:textId="77777777" w:rsidR="00C61A75" w:rsidRDefault="00C61A75" w:rsidP="00C61A75">
      <w:r>
        <w:t>Tous les utilisateurs peuvent accéder à l’application via un réseau local sécurisé.</w:t>
      </w:r>
    </w:p>
    <w:p w14:paraId="754D4833" w14:textId="77777777" w:rsidR="00C61A75" w:rsidRDefault="00C61A75" w:rsidP="00C61A75">
      <w:r>
        <w:t xml:space="preserve">5. Contraintes </w:t>
      </w:r>
      <w:proofErr w:type="gramStart"/>
      <w:r>
        <w:t>techniques:</w:t>
      </w:r>
      <w:proofErr w:type="gramEnd"/>
    </w:p>
    <w:p w14:paraId="30D7C22B" w14:textId="77777777" w:rsidR="00C61A75" w:rsidRDefault="00C61A75" w:rsidP="00C61A75">
      <w:r>
        <w:t>Architecture : Application web ERP centralisée.</w:t>
      </w:r>
    </w:p>
    <w:p w14:paraId="6040A5FD" w14:textId="77777777" w:rsidR="00C61A75" w:rsidRDefault="00C61A75" w:rsidP="00C61A75">
      <w:r>
        <w:t>Base de données : MySQL / PostgreSQL</w:t>
      </w:r>
    </w:p>
    <w:p w14:paraId="2B2CC7DC" w14:textId="77777777" w:rsidR="00C61A75" w:rsidRDefault="00C61A75" w:rsidP="00C61A75">
      <w:r>
        <w:t>Langage/Framework suggéré : Java Spring Boot, Python Django, ou PHP</w:t>
      </w:r>
    </w:p>
    <w:p w14:paraId="6FFBFA71" w14:textId="77777777" w:rsidR="00C61A75" w:rsidRDefault="00C61A75" w:rsidP="00C61A75">
      <w:proofErr w:type="spellStart"/>
      <w:r>
        <w:t>Laravel</w:t>
      </w:r>
      <w:proofErr w:type="spellEnd"/>
      <w:r>
        <w:t>.</w:t>
      </w:r>
    </w:p>
    <w:p w14:paraId="30C3B1BF" w14:textId="77777777" w:rsidR="00C61A75" w:rsidRDefault="00C61A75" w:rsidP="00C61A75">
      <w:r>
        <w:t>Accès multi-utilisateurs avec authentification et gestion des rôles.</w:t>
      </w:r>
    </w:p>
    <w:p w14:paraId="5E86A70E" w14:textId="77777777" w:rsidR="00C61A75" w:rsidRDefault="00C61A75" w:rsidP="00C61A75">
      <w:r>
        <w:t>Sauvegarde automatique quotidienne des données.</w:t>
      </w:r>
    </w:p>
    <w:p w14:paraId="6EC3A68A" w14:textId="77777777" w:rsidR="00C61A75" w:rsidRDefault="00C61A75" w:rsidP="00C61A75">
      <w:r>
        <w:t>6. Modélisation UML demandée</w:t>
      </w:r>
    </w:p>
    <w:p w14:paraId="62D8EFE5" w14:textId="77777777" w:rsidR="00C61A75" w:rsidRDefault="00C61A75" w:rsidP="00C61A75">
      <w:r>
        <w:t>6.1. Diagramme de cas d’utilisation</w:t>
      </w:r>
    </w:p>
    <w:p w14:paraId="37781675" w14:textId="77777777" w:rsidR="00C61A75" w:rsidRDefault="00C61A75" w:rsidP="00C61A75">
      <w:r>
        <w:t>Identifier pour chaque module :</w:t>
      </w:r>
    </w:p>
    <w:p w14:paraId="1502606C" w14:textId="77777777" w:rsidR="00C61A75" w:rsidRDefault="00C61A75" w:rsidP="00C61A75">
      <w:r>
        <w:t>Les acteurs : employé, gérant, client, fournisseur, système ERP.</w:t>
      </w:r>
    </w:p>
    <w:p w14:paraId="1739C184" w14:textId="77777777" w:rsidR="00C61A75" w:rsidRDefault="00C61A75" w:rsidP="00C61A75">
      <w:r>
        <w:t>Les principaux cas d’utilisation : créer commande, valider facture, lancer</w:t>
      </w:r>
    </w:p>
    <w:p w14:paraId="1DC193DC" w14:textId="77777777" w:rsidR="00C61A75" w:rsidRDefault="00C61A75" w:rsidP="00C61A75">
      <w:proofErr w:type="gramStart"/>
      <w:r>
        <w:t>production</w:t>
      </w:r>
      <w:proofErr w:type="gramEnd"/>
      <w:r>
        <w:t>, consulter stock, générer fiche de paie, etc.</w:t>
      </w:r>
    </w:p>
    <w:p w14:paraId="26522D86" w14:textId="77777777" w:rsidR="00C61A75" w:rsidRDefault="00C61A75" w:rsidP="00C61A75">
      <w:r>
        <w:t>6.2. Diagramme de classes</w:t>
      </w:r>
    </w:p>
    <w:p w14:paraId="39A935E9" w14:textId="77777777" w:rsidR="00C61A75" w:rsidRDefault="00C61A75" w:rsidP="00C61A75">
      <w:r>
        <w:t>Représenter les entités principales :</w:t>
      </w:r>
    </w:p>
    <w:p w14:paraId="2B860962" w14:textId="77777777" w:rsidR="00C61A75" w:rsidRDefault="00C61A75" w:rsidP="00C61A75">
      <w:r>
        <w:t>Employé, Client, Fournisseur, Produit, Commande, Facture, Stock,</w:t>
      </w:r>
    </w:p>
    <w:p w14:paraId="5022B0FE" w14:textId="77777777" w:rsidR="00C61A75" w:rsidRDefault="00C61A75" w:rsidP="00C61A75">
      <w:proofErr w:type="spellStart"/>
      <w:r>
        <w:t>OrdreFabrication</w:t>
      </w:r>
      <w:proofErr w:type="spellEnd"/>
      <w:r>
        <w:t>, Paie, etc.</w:t>
      </w:r>
    </w:p>
    <w:p w14:paraId="5DECE98C" w14:textId="77777777" w:rsidR="00C61A75" w:rsidRDefault="00C61A75" w:rsidP="00C61A75">
      <w:r>
        <w:t>Définir les relations : associations, héritages, cardinalités.</w:t>
      </w:r>
    </w:p>
    <w:p w14:paraId="64C88190" w14:textId="77777777" w:rsidR="00C61A75" w:rsidRDefault="00C61A75" w:rsidP="00C61A75">
      <w:r>
        <w:t>6.3. Diagrammes de séquence</w:t>
      </w:r>
    </w:p>
    <w:p w14:paraId="7B1F6C1E" w14:textId="77777777" w:rsidR="00C61A75" w:rsidRDefault="00C61A75" w:rsidP="00C61A75">
      <w:r>
        <w:t>Illustrer les interactions pour les processus clés :</w:t>
      </w:r>
    </w:p>
    <w:p w14:paraId="7F83AFEF" w14:textId="77777777" w:rsidR="00C61A75" w:rsidRDefault="00C61A75" w:rsidP="00C61A75">
      <w:r>
        <w:lastRenderedPageBreak/>
        <w:t>Création d’une commande client.</w:t>
      </w:r>
    </w:p>
    <w:p w14:paraId="7A015989" w14:textId="77777777" w:rsidR="00C61A75" w:rsidRDefault="00C61A75" w:rsidP="00C61A75">
      <w:r>
        <w:t>Lancement d’un ordre de production.</w:t>
      </w:r>
    </w:p>
    <w:p w14:paraId="20D4C466" w14:textId="77777777" w:rsidR="00C61A75" w:rsidRDefault="00C61A75" w:rsidP="00C61A75">
      <w:r>
        <w:t>Réception de matière première.</w:t>
      </w:r>
    </w:p>
    <w:p w14:paraId="1D7F38A0" w14:textId="77777777" w:rsidR="00C61A75" w:rsidRDefault="00C61A75" w:rsidP="00C61A75"/>
    <w:p w14:paraId="34AC151D" w14:textId="77777777" w:rsidR="00C61A75" w:rsidRDefault="00C61A75" w:rsidP="00C61A75">
      <w:r>
        <w:t>Génération d’une facture.</w:t>
      </w:r>
    </w:p>
    <w:p w14:paraId="48B2BBD9" w14:textId="77777777" w:rsidR="00C61A75" w:rsidRDefault="00C61A75" w:rsidP="00C61A75">
      <w:r>
        <w:t>Traitement d’un salaire.</w:t>
      </w:r>
    </w:p>
    <w:p w14:paraId="0BDD4429" w14:textId="77777777" w:rsidR="002B1A23" w:rsidRDefault="00C61A75" w:rsidP="00C61A75">
      <w:r>
        <w:t>Diagramme de cas d’utilisation :</w:t>
      </w:r>
    </w:p>
    <w:sectPr w:rsidR="002B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FBD"/>
    <w:multiLevelType w:val="multilevel"/>
    <w:tmpl w:val="43EA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71C6"/>
    <w:multiLevelType w:val="multilevel"/>
    <w:tmpl w:val="381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476C1"/>
    <w:multiLevelType w:val="multilevel"/>
    <w:tmpl w:val="58D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721B9"/>
    <w:multiLevelType w:val="multilevel"/>
    <w:tmpl w:val="D3E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56A31"/>
    <w:multiLevelType w:val="multilevel"/>
    <w:tmpl w:val="4E1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153AF"/>
    <w:multiLevelType w:val="multilevel"/>
    <w:tmpl w:val="65F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E0ECB"/>
    <w:multiLevelType w:val="multilevel"/>
    <w:tmpl w:val="6A6A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10043"/>
    <w:multiLevelType w:val="multilevel"/>
    <w:tmpl w:val="706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D147D"/>
    <w:multiLevelType w:val="multilevel"/>
    <w:tmpl w:val="5446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97DA2"/>
    <w:multiLevelType w:val="multilevel"/>
    <w:tmpl w:val="11F4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5311"/>
    <w:multiLevelType w:val="multilevel"/>
    <w:tmpl w:val="DF9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D6CB6"/>
    <w:multiLevelType w:val="multilevel"/>
    <w:tmpl w:val="9B6E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F461D"/>
    <w:multiLevelType w:val="multilevel"/>
    <w:tmpl w:val="2AF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D4CE6"/>
    <w:multiLevelType w:val="hybridMultilevel"/>
    <w:tmpl w:val="F0BC20BE"/>
    <w:lvl w:ilvl="0" w:tplc="B0B6E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3EAB"/>
    <w:multiLevelType w:val="multilevel"/>
    <w:tmpl w:val="BB4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A678E"/>
    <w:multiLevelType w:val="multilevel"/>
    <w:tmpl w:val="FF2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5739A"/>
    <w:multiLevelType w:val="multilevel"/>
    <w:tmpl w:val="4646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424C1"/>
    <w:multiLevelType w:val="multilevel"/>
    <w:tmpl w:val="85A4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14786"/>
    <w:multiLevelType w:val="multilevel"/>
    <w:tmpl w:val="3A02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C1B2E"/>
    <w:multiLevelType w:val="multilevel"/>
    <w:tmpl w:val="AF52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77077"/>
    <w:multiLevelType w:val="multilevel"/>
    <w:tmpl w:val="B39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525D0"/>
    <w:multiLevelType w:val="multilevel"/>
    <w:tmpl w:val="8A9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36EBC"/>
    <w:multiLevelType w:val="multilevel"/>
    <w:tmpl w:val="EB3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22820"/>
    <w:multiLevelType w:val="multilevel"/>
    <w:tmpl w:val="FCA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23285"/>
    <w:multiLevelType w:val="multilevel"/>
    <w:tmpl w:val="89CC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040996"/>
    <w:multiLevelType w:val="multilevel"/>
    <w:tmpl w:val="D83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D3D8B"/>
    <w:multiLevelType w:val="multilevel"/>
    <w:tmpl w:val="70E4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782985">
    <w:abstractNumId w:val="13"/>
  </w:num>
  <w:num w:numId="2" w16cid:durableId="1710303112">
    <w:abstractNumId w:val="8"/>
  </w:num>
  <w:num w:numId="3" w16cid:durableId="353775527">
    <w:abstractNumId w:val="25"/>
  </w:num>
  <w:num w:numId="4" w16cid:durableId="1560435243">
    <w:abstractNumId w:val="6"/>
  </w:num>
  <w:num w:numId="5" w16cid:durableId="1310867058">
    <w:abstractNumId w:val="7"/>
  </w:num>
  <w:num w:numId="6" w16cid:durableId="1405646359">
    <w:abstractNumId w:val="1"/>
  </w:num>
  <w:num w:numId="7" w16cid:durableId="816922772">
    <w:abstractNumId w:val="16"/>
  </w:num>
  <w:num w:numId="8" w16cid:durableId="1007055085">
    <w:abstractNumId w:val="24"/>
  </w:num>
  <w:num w:numId="9" w16cid:durableId="47189926">
    <w:abstractNumId w:val="19"/>
  </w:num>
  <w:num w:numId="10" w16cid:durableId="1199315708">
    <w:abstractNumId w:val="0"/>
  </w:num>
  <w:num w:numId="11" w16cid:durableId="474184916">
    <w:abstractNumId w:val="2"/>
  </w:num>
  <w:num w:numId="12" w16cid:durableId="120193914">
    <w:abstractNumId w:val="15"/>
  </w:num>
  <w:num w:numId="13" w16cid:durableId="785585366">
    <w:abstractNumId w:val="9"/>
  </w:num>
  <w:num w:numId="14" w16cid:durableId="813054">
    <w:abstractNumId w:val="5"/>
  </w:num>
  <w:num w:numId="15" w16cid:durableId="1740784507">
    <w:abstractNumId w:val="10"/>
  </w:num>
  <w:num w:numId="16" w16cid:durableId="1615286407">
    <w:abstractNumId w:val="4"/>
  </w:num>
  <w:num w:numId="17" w16cid:durableId="430978261">
    <w:abstractNumId w:val="14"/>
  </w:num>
  <w:num w:numId="18" w16cid:durableId="1627081324">
    <w:abstractNumId w:val="17"/>
  </w:num>
  <w:num w:numId="19" w16cid:durableId="2106919946">
    <w:abstractNumId w:val="3"/>
  </w:num>
  <w:num w:numId="20" w16cid:durableId="584723924">
    <w:abstractNumId w:val="18"/>
  </w:num>
  <w:num w:numId="21" w16cid:durableId="1143473749">
    <w:abstractNumId w:val="21"/>
  </w:num>
  <w:num w:numId="22" w16cid:durableId="450787392">
    <w:abstractNumId w:val="26"/>
  </w:num>
  <w:num w:numId="23" w16cid:durableId="91627400">
    <w:abstractNumId w:val="23"/>
  </w:num>
  <w:num w:numId="24" w16cid:durableId="304240934">
    <w:abstractNumId w:val="12"/>
  </w:num>
  <w:num w:numId="25" w16cid:durableId="287047700">
    <w:abstractNumId w:val="11"/>
  </w:num>
  <w:num w:numId="26" w16cid:durableId="1582136576">
    <w:abstractNumId w:val="20"/>
  </w:num>
  <w:num w:numId="27" w16cid:durableId="18209958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75"/>
    <w:rsid w:val="001B7253"/>
    <w:rsid w:val="002B1A23"/>
    <w:rsid w:val="002E2459"/>
    <w:rsid w:val="00317CDF"/>
    <w:rsid w:val="003448C3"/>
    <w:rsid w:val="00504EF6"/>
    <w:rsid w:val="006069EC"/>
    <w:rsid w:val="007C0812"/>
    <w:rsid w:val="007E3E65"/>
    <w:rsid w:val="00C61A75"/>
    <w:rsid w:val="00DE3DE5"/>
    <w:rsid w:val="00E47AC6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1442"/>
  <w15:chartTrackingRefBased/>
  <w15:docId w15:val="{4024D673-38C4-4ADC-BCEC-836E0F61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7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67c645-6425-48a4-8793-2f8ecb6ac74b}" enabled="0" method="" siteId="{c167c645-6425-48a4-8793-2f8ecb6ac7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1860</Words>
  <Characters>11056</Characters>
  <Application>Microsoft Office Word</Application>
  <DocSecurity>0</DocSecurity>
  <Lines>255</Lines>
  <Paragraphs>168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Ali.Guennari</dc:creator>
  <cp:keywords/>
  <dc:description/>
  <cp:lastModifiedBy>Nabil.Derouiche</cp:lastModifiedBy>
  <cp:revision>5</cp:revision>
  <dcterms:created xsi:type="dcterms:W3CDTF">2026-02-16T16:36:00Z</dcterms:created>
  <dcterms:modified xsi:type="dcterms:W3CDTF">2026-02-16T19:17:00Z</dcterms:modified>
</cp:coreProperties>
</file>